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B4" w:rsidRPr="00780FB4" w:rsidRDefault="009378A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21687">
        <w:rPr>
          <w:rFonts w:ascii="Times New Roman" w:eastAsia="Calibri" w:hAnsi="Times New Roman" w:cs="Times New Roman"/>
          <w:sz w:val="28"/>
          <w:szCs w:val="28"/>
        </w:rPr>
        <w:t>7</w:t>
      </w:r>
      <w:bookmarkStart w:id="0" w:name="_GoBack"/>
      <w:bookmarkEnd w:id="0"/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к постановлению 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от ________________№____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Приложение 10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780FB4">
        <w:rPr>
          <w:rFonts w:ascii="Times New Roman" w:eastAsia="Calibri" w:hAnsi="Times New Roman" w:cs="Times New Roman"/>
          <w:sz w:val="28"/>
          <w:szCs w:val="28"/>
        </w:rPr>
        <w:t>современной</w:t>
      </w:r>
      <w:proofErr w:type="gramEnd"/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городской среды города Барнаула»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на 2018-2024 годы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общественных территорий, подлежащих благоустройству в рамках реализации Программы</w:t>
      </w:r>
    </w:p>
    <w:p w:rsidR="00F1467E" w:rsidRPr="00780FB4" w:rsidRDefault="00F1467E" w:rsidP="00F1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B6B" w:rsidRPr="00A81B6B" w:rsidRDefault="00A81B6B" w:rsidP="00A81B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8493"/>
      </w:tblGrid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Пешеходная зона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олодежной</w:t>
            </w:r>
            <w:proofErr w:type="spellEnd"/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Железнодорожному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62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Ленинградская аллея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Сквер Адмирала Кузнецова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2 общественные территории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Площадь Мира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Сквер Химиков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Нагорный парк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2018 год: 6 общественных территорий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2019 год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еоргия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ул.Матросова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-Западной 2-й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Железнодорожному району: </w:t>
            </w:r>
            <w:r w:rsidR="00C03EE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</w:t>
            </w:r>
            <w:r w:rsidR="00C03EEF">
              <w:rPr>
                <w:rFonts w:ascii="Times New Roman" w:eastAsia="Calibri" w:hAnsi="Times New Roman" w:cs="Times New Roman"/>
                <w:sz w:val="28"/>
                <w:szCs w:val="28"/>
              </w:rPr>
              <w:t>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Сквер, расположенный по адресу: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, 22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еоргия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-Западной, 2-й до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ул.Малахова</w:t>
            </w:r>
            <w:proofErr w:type="spellEnd"/>
          </w:p>
        </w:tc>
      </w:tr>
      <w:tr w:rsidR="00625FF6" w:rsidRPr="00A81B6B" w:rsidTr="00914E5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A81B6B" w:rsidRDefault="00625FF6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625FF6" w:rsidRPr="00A81B6B" w:rsidTr="0092763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A81B6B" w:rsidRDefault="00625FF6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2019 год: 3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территории</w:t>
            </w:r>
          </w:p>
        </w:tc>
      </w:tr>
      <w:tr w:rsidR="00962E80" w:rsidTr="000971E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25E88" w:rsidTr="00E518C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на пересечении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злетной</w:t>
            </w:r>
            <w:proofErr w:type="spell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ул.Сергея</w:t>
            </w:r>
            <w:proofErr w:type="spell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Ускова</w:t>
            </w:r>
            <w:proofErr w:type="spellEnd"/>
          </w:p>
        </w:tc>
      </w:tr>
      <w:tr w:rsidR="00425E88" w:rsidTr="003966F3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425E88" w:rsidTr="00253739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25E88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Парк «Изумрудный»</w:t>
            </w:r>
          </w:p>
        </w:tc>
      </w:tr>
      <w:tr w:rsidR="00425E88" w:rsidTr="0069358C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 району: 1 общественная территория</w:t>
            </w:r>
          </w:p>
        </w:tc>
      </w:tr>
      <w:tr w:rsidR="00BF4471" w:rsidTr="003C0A54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425E88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4471" w:rsidTr="00C97CD3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BF4471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Мизюлинская</w:t>
            </w:r>
            <w:proofErr w:type="spell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 роща</w:t>
            </w:r>
          </w:p>
        </w:tc>
      </w:tr>
      <w:tr w:rsidR="00BF4471" w:rsidTr="00FD419A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BF4471" w:rsidTr="006C772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BF4471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</w:t>
            </w: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ерцена</w:t>
            </w:r>
            <w:proofErr w:type="spell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, 6 до </w:t>
            </w: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6274D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</w:p>
        </w:tc>
      </w:tr>
      <w:tr w:rsidR="00205913" w:rsidTr="00D914C4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Центральному</w:t>
            </w: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 району: 1 общественная территория</w:t>
            </w:r>
          </w:p>
        </w:tc>
      </w:tr>
      <w:tr w:rsidR="00205913" w:rsidTr="00EB1B62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05913" w:rsidTr="00EB1B62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205913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205913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Парк «Юбилейный», расположенный между </w:t>
            </w:r>
            <w:proofErr w:type="spell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ущина</w:t>
            </w:r>
            <w:proofErr w:type="spell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205913" w:rsidTr="00F8787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Ленинскому </w:t>
            </w: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району: 1 общественная территория</w:t>
            </w:r>
          </w:p>
        </w:tc>
      </w:tr>
      <w:tr w:rsidR="00205913" w:rsidTr="001124FA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205913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Набережная Речного вокзала</w:t>
            </w:r>
          </w:p>
        </w:tc>
      </w:tr>
      <w:tr w:rsidR="00205913" w:rsidTr="006C5FC9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BF4471" w:rsidRDefault="00205913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913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962E80" w:rsidTr="00CD36C8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05913">
              <w:rPr>
                <w:rFonts w:ascii="Times New Roman" w:eastAsia="Calibri" w:hAnsi="Times New Roman" w:cs="Times New Roman"/>
                <w:sz w:val="28"/>
                <w:szCs w:val="28"/>
              </w:rPr>
              <w:t>3-2024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205913">
              <w:rPr>
                <w:rFonts w:ascii="Times New Roman" w:eastAsia="Calibri" w:hAnsi="Times New Roman" w:cs="Times New Roman"/>
                <w:sz w:val="28"/>
                <w:szCs w:val="28"/>
              </w:rPr>
              <w:t>ах</w:t>
            </w:r>
            <w:proofErr w:type="gramEnd"/>
            <w:r w:rsidR="00205913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</w:p>
        </w:tc>
      </w:tr>
      <w:tr w:rsidR="00962E80" w:rsidTr="00415FB9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дома №33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между домами №21 и 25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15 (зеленая зона рядом с краевым театром драмы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им.В.М.Шукшина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Полюсный,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жилого дома №93                          по проезду Полюсному</w:t>
            </w:r>
          </w:p>
        </w:tc>
      </w:tr>
      <w:tr w:rsidR="00962E80" w:rsidTr="006F08B0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284C08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Железнодорожному  району: 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962E80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Аллея «Малахитовая», расположенная по ул.50 лет СССР, 27а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ул.50 лет СССР, 29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«40-летия Победы»,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</w:tr>
      <w:tr w:rsidR="00205913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«Кристалл»,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177е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Маршала Жукова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напротив дома №98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Павловского тракта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«Победы»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16в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Сиреневый бульвар, расположенный по адресу: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116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«Радужная», расположенная по Малому Павловскому тракту,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азурной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F447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«Народная»,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88а</w:t>
            </w:r>
          </w:p>
        </w:tc>
      </w:tr>
      <w:tr w:rsidR="00962E80" w:rsidRPr="00A81B6B" w:rsidTr="00941436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Индустриальному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 району: 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962E80" w:rsidRPr="00A81B6B" w:rsidTr="00E348FA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Космонавтов,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Медиков,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166а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дома №48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 дома №291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№190, 194, 200     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3A0DFC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625FF6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 району: </w:t>
            </w:r>
            <w:r w:rsidR="0020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962E80" w:rsidRPr="00A81B6B" w:rsidTr="0066659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Октябрьский район 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205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мирнова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-Западной </w:t>
            </w:r>
          </w:p>
        </w:tc>
      </w:tr>
      <w:tr w:rsidR="00205913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13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205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913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13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Сухова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сквер (территория, расположенная за Краевым художественным музеем Алтайского края на площади Октября)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в границах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Титова, Эмилии Алексеевой, 80 Гвардейской Дивизии, Западной 5-й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№17, 19 по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ермана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 Титова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у здания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бульвар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 «Ротонда», расположенный у здания по </w:t>
            </w:r>
            <w:proofErr w:type="spellStart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>пр-кту</w:t>
            </w:r>
            <w:proofErr w:type="spellEnd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Комсомольскому, 73</w:t>
            </w:r>
            <w:proofErr w:type="gramEnd"/>
          </w:p>
        </w:tc>
      </w:tr>
      <w:tr w:rsidR="00962E80" w:rsidRPr="00A81B6B" w:rsidTr="00E91300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Октябрьскому</w:t>
            </w: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району: </w:t>
            </w:r>
            <w:r w:rsidR="00BF44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общественных территорий</w:t>
            </w:r>
          </w:p>
        </w:tc>
      </w:tr>
      <w:tr w:rsidR="00962E80" w:rsidRPr="00A81B6B" w:rsidTr="0047156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Демидовская площадь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205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ул.Ав</w:t>
            </w:r>
            <w:r w:rsidR="00205913">
              <w:rPr>
                <w:rFonts w:ascii="Times New Roman" w:hAnsi="Times New Roman" w:cs="Times New Roman"/>
                <w:sz w:val="28"/>
                <w:szCs w:val="28"/>
              </w:rPr>
              <w:t>анесова</w:t>
            </w:r>
            <w:proofErr w:type="spellEnd"/>
            <w:r w:rsidR="002059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2C5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="00D32C50">
              <w:rPr>
                <w:rFonts w:ascii="Times New Roman" w:hAnsi="Times New Roman" w:cs="Times New Roman"/>
                <w:sz w:val="28"/>
                <w:szCs w:val="28"/>
              </w:rPr>
              <w:t>пер.Пожарного</w:t>
            </w:r>
            <w:proofErr w:type="spellEnd"/>
            <w:r w:rsidR="00D32C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BF4471" w:rsidRPr="00DA358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="00BF4471">
              <w:rPr>
                <w:rFonts w:ascii="Times New Roman" w:hAnsi="Times New Roman" w:cs="Times New Roman"/>
                <w:sz w:val="28"/>
                <w:szCs w:val="28"/>
              </w:rPr>
              <w:t>пер.Присягина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>Сквер Пушкина</w:t>
            </w:r>
          </w:p>
        </w:tc>
      </w:tr>
      <w:tr w:rsidR="00962E80" w:rsidRPr="00A81B6B" w:rsidTr="00A334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2F6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№55а, 67             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Красноармейскому</w:t>
            </w:r>
          </w:p>
        </w:tc>
      </w:tr>
      <w:tr w:rsidR="00962E80" w:rsidRPr="00A81B6B" w:rsidTr="00A334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205913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«Центральный» Центрального района                   по адресу: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11</w:t>
            </w:r>
          </w:p>
        </w:tc>
      </w:tr>
      <w:tr w:rsidR="00962E80" w:rsidRPr="00A81B6B" w:rsidTr="007E5C16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205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>того по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Центральному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району: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0591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</w:tbl>
    <w:p w:rsidR="00310C8F" w:rsidRDefault="00310C8F" w:rsidP="00A81B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DA3584" w:rsidP="00D32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A81B6B">
        <w:rPr>
          <w:rFonts w:ascii="Times New Roman" w:eastAsia="Calibri" w:hAnsi="Times New Roman" w:cs="Times New Roman"/>
          <w:sz w:val="28"/>
          <w:szCs w:val="28"/>
        </w:rPr>
        <w:t>К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оличество благоустроенных </w:t>
      </w:r>
      <w:r w:rsidR="00A81B6B">
        <w:rPr>
          <w:rFonts w:ascii="Times New Roman" w:eastAsia="Calibri" w:hAnsi="Times New Roman" w:cs="Times New Roman"/>
          <w:sz w:val="28"/>
          <w:szCs w:val="28"/>
        </w:rPr>
        <w:t xml:space="preserve">общественных 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территорий </w:t>
      </w:r>
      <w:r w:rsidR="00A81B6B">
        <w:rPr>
          <w:rFonts w:ascii="Times New Roman" w:eastAsia="Calibri" w:hAnsi="Times New Roman" w:cs="Times New Roman"/>
          <w:sz w:val="28"/>
          <w:szCs w:val="28"/>
        </w:rPr>
        <w:t xml:space="preserve">подлежит корректировке </w:t>
      </w:r>
      <w:r w:rsidR="00D32C50" w:rsidRPr="00D32C50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ежегодного </w:t>
      </w:r>
      <w:proofErr w:type="gramStart"/>
      <w:r w:rsidR="00D32C50" w:rsidRPr="00D32C50">
        <w:rPr>
          <w:rFonts w:ascii="Times New Roman" w:eastAsia="Calibri" w:hAnsi="Times New Roman" w:cs="Times New Roman"/>
          <w:sz w:val="28"/>
          <w:szCs w:val="28"/>
        </w:rPr>
        <w:t>интернет-голосования</w:t>
      </w:r>
      <w:proofErr w:type="gramEnd"/>
      <w:r w:rsidR="00D32C50" w:rsidRPr="00D32C50">
        <w:rPr>
          <w:rFonts w:ascii="Times New Roman" w:eastAsia="Calibri" w:hAnsi="Times New Roman" w:cs="Times New Roman"/>
          <w:sz w:val="28"/>
          <w:szCs w:val="28"/>
        </w:rPr>
        <w:t xml:space="preserve"> по отбору общественных территорий, 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исходя из объемов финансовых средств федерального, краевого и городского бюджетов, предусмотренных </w:t>
      </w:r>
      <w:r w:rsidR="00D32C50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>на реализацию Программы на очередной финансовый год</w:t>
      </w:r>
      <w:r w:rsidR="00310C8F">
        <w:rPr>
          <w:rFonts w:ascii="Times New Roman" w:eastAsia="Calibri" w:hAnsi="Times New Roman" w:cs="Times New Roman"/>
          <w:sz w:val="28"/>
          <w:szCs w:val="28"/>
        </w:rPr>
        <w:t>.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780FB4" w:rsidRPr="00780FB4" w:rsidSect="00460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42" w:rsidRDefault="00B37D42" w:rsidP="004602BB">
      <w:pPr>
        <w:spacing w:after="0" w:line="240" w:lineRule="auto"/>
      </w:pPr>
      <w:r>
        <w:separator/>
      </w:r>
    </w:p>
  </w:endnote>
  <w:endnote w:type="continuationSeparator" w:id="0">
    <w:p w:rsidR="00B37D42" w:rsidRDefault="00B37D42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42" w:rsidRDefault="00B37D42" w:rsidP="004602BB">
      <w:pPr>
        <w:spacing w:after="0" w:line="240" w:lineRule="auto"/>
      </w:pPr>
      <w:r>
        <w:separator/>
      </w:r>
    </w:p>
  </w:footnote>
  <w:footnote w:type="continuationSeparator" w:id="0">
    <w:p w:rsidR="00B37D42" w:rsidRDefault="00B37D42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84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02BB" w:rsidRPr="004602BB" w:rsidRDefault="004602B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60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0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168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02BB" w:rsidRDefault="004602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7E"/>
    <w:rsid w:val="00141947"/>
    <w:rsid w:val="001514DE"/>
    <w:rsid w:val="001D5362"/>
    <w:rsid w:val="001E31FE"/>
    <w:rsid w:val="00205913"/>
    <w:rsid w:val="00235732"/>
    <w:rsid w:val="00265825"/>
    <w:rsid w:val="002718BF"/>
    <w:rsid w:val="0027328D"/>
    <w:rsid w:val="00284C08"/>
    <w:rsid w:val="002F6623"/>
    <w:rsid w:val="002F6918"/>
    <w:rsid w:val="00310C8F"/>
    <w:rsid w:val="00343ECB"/>
    <w:rsid w:val="0036274D"/>
    <w:rsid w:val="00425E88"/>
    <w:rsid w:val="004602BB"/>
    <w:rsid w:val="004C11E0"/>
    <w:rsid w:val="00625FF6"/>
    <w:rsid w:val="00692FA5"/>
    <w:rsid w:val="00780FB4"/>
    <w:rsid w:val="007924B3"/>
    <w:rsid w:val="007A39C3"/>
    <w:rsid w:val="007E0127"/>
    <w:rsid w:val="00825CCC"/>
    <w:rsid w:val="008E66B6"/>
    <w:rsid w:val="00921687"/>
    <w:rsid w:val="009373C1"/>
    <w:rsid w:val="009378AA"/>
    <w:rsid w:val="00962E80"/>
    <w:rsid w:val="00A33404"/>
    <w:rsid w:val="00A81B6B"/>
    <w:rsid w:val="00AD5540"/>
    <w:rsid w:val="00B37D42"/>
    <w:rsid w:val="00B56E9F"/>
    <w:rsid w:val="00B67972"/>
    <w:rsid w:val="00B73035"/>
    <w:rsid w:val="00BF4471"/>
    <w:rsid w:val="00C01215"/>
    <w:rsid w:val="00C03EEF"/>
    <w:rsid w:val="00C065A1"/>
    <w:rsid w:val="00C96CB2"/>
    <w:rsid w:val="00CF21C4"/>
    <w:rsid w:val="00D32C50"/>
    <w:rsid w:val="00DA3584"/>
    <w:rsid w:val="00E105FE"/>
    <w:rsid w:val="00E27383"/>
    <w:rsid w:val="00E72646"/>
    <w:rsid w:val="00EA19C3"/>
    <w:rsid w:val="00F1467E"/>
    <w:rsid w:val="00F74245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D1AB-4772-48BD-BB13-9DA22E85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Геннадьевич Бахарев</dc:creator>
  <cp:lastModifiedBy>Pozdeeva</cp:lastModifiedBy>
  <cp:revision>12</cp:revision>
  <cp:lastPrinted>2021-03-02T05:40:00Z</cp:lastPrinted>
  <dcterms:created xsi:type="dcterms:W3CDTF">2021-01-27T01:42:00Z</dcterms:created>
  <dcterms:modified xsi:type="dcterms:W3CDTF">2022-01-25T02:13:00Z</dcterms:modified>
</cp:coreProperties>
</file>